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67DCAA8" w:rsidR="00BE6659" w:rsidRPr="00225740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dagli asili nido alle università – Investimento 3.2 “Scuola 4.0. – Scuole innovative,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cablaggio,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 ambienti di apprendimento e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laboratori”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, finanziato dall’Unione europea – Next generation EU</w:t>
            </w:r>
            <w:r w:rsidR="00237C9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“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Azione 1: Next generation classrooms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 Ambienti di apprendimento innovativi”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4994F089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516F5FA2" w14:textId="6B65772B" w:rsidR="00C06E1D" w:rsidRDefault="00752FE9" w:rsidP="00C06E1D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bookmarkStart w:id="1" w:name="_Hlk101432316"/>
            <w:r w:rsidR="00C06E1D">
              <w:rPr>
                <w:rFonts w:cstheme="minorHAnsi"/>
                <w:b/>
                <w:bCs/>
              </w:rPr>
              <w:t xml:space="preserve">“SELEZIONE PER IL CONFERIMENTO DI N. 1 (UNO) INCARICO </w:t>
            </w:r>
            <w:bookmarkStart w:id="2" w:name="_Hlk102060679"/>
            <w:r w:rsidR="00C06E1D">
              <w:rPr>
                <w:rFonts w:cstheme="minorHAnsi"/>
                <w:b/>
                <w:bCs/>
              </w:rPr>
              <w:t>INDIVIDUALE, AVENTE AD OGGETTO LA PROGETTAZIONE DI AMBIENTI DI APPRENDIMENTO INNOVATIVI</w:t>
            </w:r>
            <w:bookmarkEnd w:id="1"/>
            <w:bookmarkEnd w:id="2"/>
            <w:r w:rsidR="00C06E1D">
              <w:rPr>
                <w:rFonts w:cstheme="minorHAnsi"/>
                <w:b/>
                <w:bCs/>
              </w:rPr>
              <w:t>, LA SELEZIONE DEI RELATIVI PRODOTTI IN CONFORMIT</w:t>
            </w:r>
            <w:r w:rsidR="00C06E1D">
              <w:rPr>
                <w:rFonts w:ascii="Calibri" w:hAnsi="Calibri" w:cs="Calibri"/>
                <w:b/>
                <w:bCs/>
              </w:rPr>
              <w:t>À</w:t>
            </w:r>
            <w:r w:rsidR="00C06E1D">
              <w:rPr>
                <w:rFonts w:cstheme="minorHAnsi"/>
                <w:b/>
                <w:bCs/>
              </w:rPr>
              <w:t xml:space="preserve"> ALLE DISPOSIZIONI NORMATIVE DI RIFERIMENTO”.</w:t>
            </w:r>
          </w:p>
          <w:p w14:paraId="4C04D280" w14:textId="38B49CB9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C06E1D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C06E1D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C06E1D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C06E1D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C06E1D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C06E1D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C06E1D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6493B8F8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0C6F6C">
        <w:rPr>
          <w:rFonts w:asciiTheme="minorHAnsi" w:hAnsiTheme="minorHAnsi" w:cstheme="minorHAnsi"/>
          <w:bCs/>
          <w:sz w:val="22"/>
          <w:szCs w:val="22"/>
        </w:rPr>
        <w:t xml:space="preserve">4511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0C6F6C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06/07/2023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DE6F54A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8"/>
    <w:p w14:paraId="6E6494FD" w14:textId="715BDB9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</w:t>
      </w:r>
      <w:r w:rsidR="00CC5619">
        <w:rPr>
          <w:rFonts w:cstheme="minorHAnsi"/>
        </w:rPr>
        <w:t>;</w:t>
      </w:r>
    </w:p>
    <w:p w14:paraId="23B4A0ED" w14:textId="0B27F87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96616996"/>
      <w:r w:rsidRPr="005547BF">
        <w:rPr>
          <w:rFonts w:cstheme="minorHAnsi"/>
        </w:rPr>
        <w:t>possedere il seguente titolo accademico o di studio</w:t>
      </w:r>
      <w:r w:rsidR="00CC5619">
        <w:rPr>
          <w:rFonts w:cstheme="minorHAnsi"/>
        </w:rPr>
        <w:t xml:space="preserve"> __________________________________________________________________</w:t>
      </w:r>
      <w:r w:rsidRPr="005547BF">
        <w:rPr>
          <w:rFonts w:cstheme="minorHAnsi"/>
          <w:i/>
          <w:iCs/>
        </w:rPr>
        <w:t>;</w:t>
      </w:r>
    </w:p>
    <w:bookmarkEnd w:id="9"/>
    <w:p w14:paraId="638E770B" w14:textId="2DF41F06" w:rsidR="005547BF" w:rsidRPr="005547BF" w:rsidRDefault="005547BF" w:rsidP="00CC5619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i/>
          <w:iCs/>
        </w:rPr>
      </w:pP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2C41428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C6F6C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5D06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4F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6E1D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619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4893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2023-07-06T10:11:00Z</dcterms:modified>
</cp:coreProperties>
</file>